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8FA1" w14:textId="6FC30F4B" w:rsidR="006A4A69" w:rsidRDefault="00F626CB" w:rsidP="00F626CB">
      <w:pPr>
        <w:autoSpaceDE w:val="0"/>
        <w:autoSpaceDN w:val="0"/>
        <w:adjustRightInd w:val="0"/>
        <w:rPr>
          <w:rFonts w:ascii="Arial Narrow" w:hAnsi="Arial Narrow" w:cstheme="majorHAnsi"/>
          <w:color w:val="000000"/>
          <w:sz w:val="20"/>
          <w:szCs w:val="20"/>
        </w:rPr>
      </w:pPr>
      <w:r>
        <w:rPr>
          <w:rFonts w:ascii="Arial Narrow" w:hAnsi="Arial Narrow" w:cstheme="majorHAnsi"/>
          <w:b/>
          <w:color w:val="000000"/>
        </w:rPr>
        <w:t xml:space="preserve">                                                                                                                                 </w:t>
      </w:r>
      <w:r w:rsidR="006A4A69">
        <w:rPr>
          <w:rFonts w:ascii="Arial Narrow" w:hAnsi="Arial Narrow" w:cstheme="majorHAnsi"/>
          <w:color w:val="000000"/>
          <w:sz w:val="20"/>
          <w:szCs w:val="20"/>
        </w:rPr>
        <w:t xml:space="preserve">Warszawa, </w:t>
      </w:r>
      <w:r w:rsidR="00F1701C">
        <w:rPr>
          <w:rFonts w:ascii="Arial Narrow" w:hAnsi="Arial Narrow" w:cstheme="majorHAnsi"/>
          <w:color w:val="000000"/>
          <w:sz w:val="20"/>
          <w:szCs w:val="20"/>
        </w:rPr>
        <w:t>1</w:t>
      </w:r>
      <w:r w:rsidR="00464C39">
        <w:rPr>
          <w:rFonts w:ascii="Arial Narrow" w:hAnsi="Arial Narrow" w:cstheme="majorHAnsi"/>
          <w:color w:val="000000"/>
          <w:sz w:val="20"/>
          <w:szCs w:val="20"/>
        </w:rPr>
        <w:t>8</w:t>
      </w:r>
      <w:r w:rsidR="00A215B6">
        <w:rPr>
          <w:rFonts w:ascii="Arial Narrow" w:hAnsi="Arial Narrow" w:cstheme="majorHAnsi"/>
          <w:color w:val="000000"/>
          <w:sz w:val="20"/>
          <w:szCs w:val="20"/>
        </w:rPr>
        <w:t xml:space="preserve"> września </w:t>
      </w:r>
      <w:r w:rsidR="00F1701C">
        <w:rPr>
          <w:rFonts w:ascii="Arial Narrow" w:hAnsi="Arial Narrow" w:cstheme="majorHAnsi"/>
          <w:color w:val="000000"/>
          <w:sz w:val="20"/>
          <w:szCs w:val="20"/>
        </w:rPr>
        <w:t xml:space="preserve">2023 </w:t>
      </w:r>
      <w:r w:rsidR="006A4A69">
        <w:rPr>
          <w:rFonts w:ascii="Arial Narrow" w:hAnsi="Arial Narrow" w:cstheme="majorHAnsi"/>
          <w:color w:val="000000"/>
          <w:sz w:val="20"/>
          <w:szCs w:val="20"/>
        </w:rPr>
        <w:t>roku</w:t>
      </w:r>
    </w:p>
    <w:p w14:paraId="6465EADA" w14:textId="77777777" w:rsidR="006A4A69" w:rsidRDefault="006A4A69" w:rsidP="006A4A69">
      <w:pPr>
        <w:autoSpaceDE w:val="0"/>
        <w:autoSpaceDN w:val="0"/>
        <w:adjustRightInd w:val="0"/>
        <w:rPr>
          <w:rFonts w:ascii="Arial Narrow" w:hAnsi="Arial Narrow" w:cstheme="majorHAnsi"/>
          <w:color w:val="000000"/>
        </w:rPr>
      </w:pPr>
    </w:p>
    <w:p w14:paraId="34EFA575" w14:textId="77777777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b/>
          <w:color w:val="000000"/>
          <w:sz w:val="28"/>
          <w:szCs w:val="28"/>
        </w:rPr>
      </w:pPr>
      <w:r>
        <w:rPr>
          <w:rFonts w:ascii="Arial Narrow" w:hAnsi="Arial Narrow" w:cstheme="majorHAnsi"/>
          <w:b/>
          <w:color w:val="000000"/>
          <w:sz w:val="28"/>
          <w:szCs w:val="28"/>
        </w:rPr>
        <w:t>INFORMACJA O WYNIKACH KONKURSU</w:t>
      </w:r>
    </w:p>
    <w:p w14:paraId="68AB416F" w14:textId="77777777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color w:val="000000"/>
          <w:sz w:val="18"/>
          <w:szCs w:val="18"/>
        </w:rPr>
      </w:pPr>
      <w:r>
        <w:rPr>
          <w:rFonts w:ascii="Arial Narrow" w:hAnsi="Arial Narrow" w:cstheme="majorHAnsi"/>
          <w:color w:val="000000"/>
          <w:sz w:val="18"/>
          <w:szCs w:val="18"/>
        </w:rPr>
        <w:t>w trybie art. 119 ustawy z dnia 20 lipca 2018r. Prawo o szkolnictwie wyższym i nauce</w:t>
      </w:r>
    </w:p>
    <w:p w14:paraId="0CFA278E" w14:textId="0A1F7755" w:rsidR="006A4A69" w:rsidRDefault="006A4A69" w:rsidP="006A4A69">
      <w:pPr>
        <w:autoSpaceDE w:val="0"/>
        <w:autoSpaceDN w:val="0"/>
        <w:adjustRightInd w:val="0"/>
        <w:jc w:val="center"/>
        <w:rPr>
          <w:rFonts w:ascii="Arial Narrow" w:hAnsi="Arial Narrow" w:cstheme="majorHAnsi"/>
          <w:color w:val="000000"/>
          <w:sz w:val="18"/>
          <w:szCs w:val="18"/>
        </w:rPr>
      </w:pPr>
      <w:r>
        <w:rPr>
          <w:rFonts w:ascii="Arial Narrow" w:hAnsi="Arial Narrow" w:cstheme="majorHAnsi"/>
          <w:color w:val="000000"/>
          <w:sz w:val="18"/>
          <w:szCs w:val="18"/>
        </w:rPr>
        <w:t>(Dz. U. z 20</w:t>
      </w:r>
      <w:r w:rsidR="00F1701C">
        <w:rPr>
          <w:rFonts w:ascii="Arial Narrow" w:hAnsi="Arial Narrow" w:cstheme="majorHAnsi"/>
          <w:color w:val="000000"/>
          <w:sz w:val="18"/>
          <w:szCs w:val="18"/>
        </w:rPr>
        <w:t>23</w:t>
      </w:r>
      <w:r>
        <w:rPr>
          <w:rFonts w:ascii="Arial Narrow" w:hAnsi="Arial Narrow" w:cstheme="majorHAnsi"/>
          <w:color w:val="000000"/>
          <w:sz w:val="18"/>
          <w:szCs w:val="18"/>
        </w:rPr>
        <w:t xml:space="preserve">r. poz. </w:t>
      </w:r>
      <w:r w:rsidR="00D66B9B">
        <w:rPr>
          <w:rFonts w:ascii="Arial Narrow" w:hAnsi="Arial Narrow" w:cstheme="majorHAnsi"/>
          <w:color w:val="000000"/>
          <w:sz w:val="18"/>
          <w:szCs w:val="18"/>
        </w:rPr>
        <w:t>742</w:t>
      </w:r>
      <w:r>
        <w:rPr>
          <w:rFonts w:ascii="Arial Narrow" w:hAnsi="Arial Narrow" w:cstheme="majorHAnsi"/>
          <w:color w:val="000000"/>
          <w:sz w:val="18"/>
          <w:szCs w:val="18"/>
        </w:rPr>
        <w:t xml:space="preserve"> ze zm.)</w:t>
      </w:r>
    </w:p>
    <w:p w14:paraId="73CC1919" w14:textId="77777777" w:rsidR="006A4A69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  <w:sz w:val="20"/>
          <w:szCs w:val="20"/>
        </w:rPr>
      </w:pPr>
    </w:p>
    <w:p w14:paraId="77EBBBDB" w14:textId="77777777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INSTYTUCJA: Akademia Teatralna im. Aleksandra Zelwerowicza w Warszawie, </w:t>
      </w:r>
    </w:p>
    <w:p w14:paraId="2992B06E" w14:textId="08C3C15F" w:rsidR="006A4A69" w:rsidRPr="00E812AE" w:rsidRDefault="00D000C8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>K</w:t>
      </w:r>
      <w:r w:rsidR="006A4A69">
        <w:rPr>
          <w:rFonts w:ascii="Arial Narrow" w:hAnsi="Arial Narrow" w:cstheme="majorHAnsi"/>
          <w:color w:val="000000"/>
        </w:rPr>
        <w:t>ierune</w:t>
      </w:r>
      <w:r w:rsidR="00D66B9B">
        <w:rPr>
          <w:rFonts w:ascii="Arial Narrow" w:hAnsi="Arial Narrow" w:cstheme="majorHAnsi"/>
          <w:color w:val="000000"/>
        </w:rPr>
        <w:t>k</w:t>
      </w:r>
      <w:r>
        <w:rPr>
          <w:rFonts w:ascii="Arial Narrow" w:hAnsi="Arial Narrow" w:cstheme="majorHAnsi"/>
          <w:color w:val="000000"/>
        </w:rPr>
        <w:t xml:space="preserve">: </w:t>
      </w:r>
      <w:r w:rsidR="00F15D52">
        <w:rPr>
          <w:rFonts w:ascii="Arial Narrow" w:hAnsi="Arial Narrow" w:cstheme="majorHAnsi"/>
          <w:b/>
          <w:bCs/>
          <w:color w:val="000000"/>
        </w:rPr>
        <w:t>wiedza o teatr</w:t>
      </w:r>
      <w:r w:rsidR="00CE2CCD">
        <w:rPr>
          <w:rFonts w:ascii="Arial Narrow" w:hAnsi="Arial Narrow" w:cstheme="majorHAnsi"/>
          <w:b/>
          <w:bCs/>
          <w:color w:val="000000"/>
        </w:rPr>
        <w:t>ze</w:t>
      </w:r>
    </w:p>
    <w:p w14:paraId="7B8726C7" w14:textId="0FF7B992" w:rsidR="006A4A69" w:rsidRPr="00E812AE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MIEJSCOWOŚĆ: </w:t>
      </w:r>
      <w:r w:rsidR="00E812AE" w:rsidRPr="00E812AE">
        <w:rPr>
          <w:rFonts w:ascii="Arial Narrow" w:hAnsi="Arial Narrow" w:cstheme="majorHAnsi"/>
          <w:b/>
          <w:bCs/>
          <w:color w:val="000000"/>
        </w:rPr>
        <w:t>Warszawa</w:t>
      </w:r>
    </w:p>
    <w:p w14:paraId="0AE790B0" w14:textId="025F5F88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 w:themeColor="text1"/>
        </w:rPr>
        <w:t>KONKURS NA STANOWISKO:</w:t>
      </w:r>
      <w:r w:rsidR="009978F8">
        <w:rPr>
          <w:rFonts w:ascii="Arial Narrow" w:hAnsi="Arial Narrow" w:cstheme="majorHAnsi"/>
          <w:color w:val="000000" w:themeColor="text1"/>
        </w:rPr>
        <w:t xml:space="preserve"> </w:t>
      </w:r>
      <w:r w:rsidR="004C6D63">
        <w:rPr>
          <w:rFonts w:ascii="Arial Narrow" w:hAnsi="Arial Narrow" w:cstheme="majorHAnsi"/>
          <w:b/>
          <w:bCs/>
          <w:color w:val="000000" w:themeColor="text1"/>
        </w:rPr>
        <w:t>a</w:t>
      </w:r>
      <w:r w:rsidR="00C81C9E">
        <w:rPr>
          <w:rFonts w:ascii="Arial Narrow" w:hAnsi="Arial Narrow" w:cstheme="majorHAnsi"/>
          <w:b/>
          <w:bCs/>
          <w:color w:val="000000" w:themeColor="text1"/>
        </w:rPr>
        <w:t>diunkta</w:t>
      </w:r>
      <w:r w:rsidR="004C6D63">
        <w:rPr>
          <w:rFonts w:ascii="Arial Narrow" w:hAnsi="Arial Narrow" w:cstheme="majorHAnsi"/>
          <w:b/>
          <w:bCs/>
          <w:color w:val="000000" w:themeColor="text1"/>
        </w:rPr>
        <w:t xml:space="preserve"> </w:t>
      </w:r>
      <w:r>
        <w:rPr>
          <w:rFonts w:ascii="Arial Narrow" w:hAnsi="Arial Narrow" w:cstheme="majorHAnsi"/>
          <w:color w:val="000000" w:themeColor="text1"/>
        </w:rPr>
        <w:t>do samodzielnego prowadzenia przedmiotów</w:t>
      </w:r>
      <w:r w:rsidR="006B3D9D">
        <w:rPr>
          <w:rFonts w:ascii="Arial Narrow" w:hAnsi="Arial Narrow" w:cstheme="majorHAnsi"/>
          <w:color w:val="000000" w:themeColor="text1"/>
        </w:rPr>
        <w:t xml:space="preserve"> </w:t>
      </w:r>
      <w:r w:rsidR="00C61585">
        <w:rPr>
          <w:rFonts w:ascii="Arial Narrow" w:hAnsi="Arial Narrow" w:cstheme="majorHAnsi"/>
          <w:color w:val="000000" w:themeColor="text1"/>
        </w:rPr>
        <w:t>:</w:t>
      </w:r>
      <w:r w:rsidR="00DF73B4">
        <w:rPr>
          <w:rFonts w:ascii="Arial Narrow" w:hAnsi="Arial Narrow" w:cstheme="majorHAnsi"/>
          <w:color w:val="000000" w:themeColor="text1"/>
        </w:rPr>
        <w:t xml:space="preserve"> kanon krytyki, seminarium magisterskie, warsztat pisania </w:t>
      </w:r>
      <w:r w:rsidR="00584AC5">
        <w:rPr>
          <w:rFonts w:ascii="Arial Narrow" w:hAnsi="Arial Narrow" w:cstheme="majorHAnsi"/>
          <w:color w:val="000000" w:themeColor="text1"/>
        </w:rPr>
        <w:t xml:space="preserve">akademickiego oraz z zakresu </w:t>
      </w:r>
      <w:r w:rsidR="00970434">
        <w:rPr>
          <w:rFonts w:ascii="Arial Narrow" w:hAnsi="Arial Narrow" w:cstheme="majorHAnsi"/>
          <w:color w:val="000000" w:themeColor="text1"/>
        </w:rPr>
        <w:t xml:space="preserve">historii teatru polskiego w XX wieku </w:t>
      </w:r>
      <w:r w:rsidR="006B3D9D">
        <w:rPr>
          <w:rFonts w:ascii="Arial Narrow" w:hAnsi="Arial Narrow" w:cstheme="majorHAnsi"/>
          <w:color w:val="000000" w:themeColor="text1"/>
        </w:rPr>
        <w:t>na kierunki wiedza o teatrze</w:t>
      </w:r>
      <w:r w:rsidR="00D850AD">
        <w:rPr>
          <w:rFonts w:ascii="Arial Narrow" w:hAnsi="Arial Narrow" w:cstheme="majorHAnsi"/>
          <w:color w:val="000000" w:themeColor="text1"/>
        </w:rPr>
        <w:t xml:space="preserve"> </w:t>
      </w:r>
      <w:r w:rsidR="000C7D2C">
        <w:rPr>
          <w:rFonts w:ascii="Arial Narrow" w:hAnsi="Arial Narrow" w:cstheme="majorHAnsi"/>
          <w:color w:val="000000" w:themeColor="text1"/>
        </w:rPr>
        <w:t xml:space="preserve">w Akademii Teatralnej im. A. Zelwerowicza </w:t>
      </w:r>
      <w:r w:rsidR="001841DB">
        <w:rPr>
          <w:rFonts w:ascii="Arial Narrow" w:hAnsi="Arial Narrow" w:cstheme="majorHAnsi"/>
          <w:color w:val="000000" w:themeColor="text1"/>
        </w:rPr>
        <w:t>w Warszawie ( nr ref. R</w:t>
      </w:r>
      <w:r w:rsidR="00772B8B">
        <w:rPr>
          <w:rFonts w:ascii="Arial Narrow" w:hAnsi="Arial Narrow" w:cstheme="majorHAnsi"/>
          <w:color w:val="000000" w:themeColor="text1"/>
        </w:rPr>
        <w:t>.111.2.</w:t>
      </w:r>
      <w:r w:rsidR="001413D0">
        <w:rPr>
          <w:rFonts w:ascii="Arial Narrow" w:hAnsi="Arial Narrow" w:cstheme="majorHAnsi"/>
          <w:color w:val="000000" w:themeColor="text1"/>
        </w:rPr>
        <w:t>2</w:t>
      </w:r>
      <w:r w:rsidR="00772B8B">
        <w:rPr>
          <w:rFonts w:ascii="Arial Narrow" w:hAnsi="Arial Narrow" w:cstheme="majorHAnsi"/>
          <w:color w:val="000000" w:themeColor="text1"/>
        </w:rPr>
        <w:t>.2023 )</w:t>
      </w:r>
    </w:p>
    <w:p w14:paraId="70A67518" w14:textId="7C1AA137" w:rsidR="006A4A69" w:rsidRDefault="006A4A69" w:rsidP="006A4A69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DATA OGŁOSZENIA: </w:t>
      </w:r>
      <w:r w:rsidR="00772B8B" w:rsidRPr="00CC6D6B">
        <w:rPr>
          <w:rFonts w:ascii="Arial Narrow" w:hAnsi="Arial Narrow" w:cstheme="majorHAnsi"/>
          <w:b/>
          <w:bCs/>
          <w:color w:val="000000"/>
        </w:rPr>
        <w:t>1</w:t>
      </w:r>
      <w:r w:rsidR="00464C39">
        <w:rPr>
          <w:rFonts w:ascii="Arial Narrow" w:hAnsi="Arial Narrow" w:cstheme="majorHAnsi"/>
          <w:b/>
          <w:bCs/>
          <w:color w:val="000000"/>
        </w:rPr>
        <w:t>8</w:t>
      </w:r>
      <w:r w:rsidR="00A215B6" w:rsidRPr="00CC6D6B">
        <w:rPr>
          <w:rFonts w:ascii="Arial Narrow" w:hAnsi="Arial Narrow" w:cstheme="majorHAnsi"/>
          <w:b/>
          <w:bCs/>
          <w:color w:val="000000"/>
        </w:rPr>
        <w:t xml:space="preserve"> września 2023 roku</w:t>
      </w:r>
    </w:p>
    <w:p w14:paraId="3CE70CA9" w14:textId="66407EBE" w:rsidR="006A4A69" w:rsidRPr="00CC6D6B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TERMIN SKŁADANIA ZGŁOSZEŃ: </w:t>
      </w:r>
      <w:r w:rsidR="00F67AA1">
        <w:rPr>
          <w:rFonts w:ascii="Arial Narrow" w:hAnsi="Arial Narrow" w:cstheme="majorHAnsi"/>
          <w:b/>
          <w:bCs/>
          <w:color w:val="000000"/>
        </w:rPr>
        <w:t>14</w:t>
      </w:r>
      <w:r w:rsidR="00460348" w:rsidRPr="00CC6D6B">
        <w:rPr>
          <w:rFonts w:ascii="Arial Narrow" w:hAnsi="Arial Narrow" w:cstheme="majorHAnsi"/>
          <w:b/>
          <w:bCs/>
          <w:color w:val="000000"/>
        </w:rPr>
        <w:t xml:space="preserve"> w</w:t>
      </w:r>
      <w:r w:rsidR="00CC6D6B" w:rsidRPr="00CC6D6B">
        <w:rPr>
          <w:rFonts w:ascii="Arial Narrow" w:hAnsi="Arial Narrow" w:cstheme="majorHAnsi"/>
          <w:b/>
          <w:bCs/>
          <w:color w:val="000000"/>
        </w:rPr>
        <w:t>rześnia 2023 roku</w:t>
      </w:r>
    </w:p>
    <w:p w14:paraId="06DD7B73" w14:textId="3B828BAD" w:rsidR="006A4A69" w:rsidRPr="00B545D3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>TERMIN ROZSTRZYGNIĘCIA</w:t>
      </w:r>
      <w:r w:rsidRPr="00B545D3">
        <w:rPr>
          <w:rFonts w:ascii="Arial Narrow" w:hAnsi="Arial Narrow" w:cstheme="majorHAnsi"/>
          <w:b/>
          <w:bCs/>
          <w:color w:val="000000"/>
        </w:rPr>
        <w:t xml:space="preserve">: </w:t>
      </w:r>
      <w:r w:rsidR="00F67AA1">
        <w:rPr>
          <w:rFonts w:ascii="Arial Narrow" w:hAnsi="Arial Narrow" w:cstheme="majorHAnsi"/>
          <w:b/>
          <w:bCs/>
          <w:color w:val="000000"/>
        </w:rPr>
        <w:t>15</w:t>
      </w:r>
      <w:r w:rsidR="00B545D3" w:rsidRPr="00B545D3">
        <w:rPr>
          <w:rFonts w:ascii="Arial Narrow" w:hAnsi="Arial Narrow" w:cstheme="majorHAnsi"/>
          <w:b/>
          <w:bCs/>
          <w:color w:val="000000"/>
        </w:rPr>
        <w:t xml:space="preserve"> września 2023 roku</w:t>
      </w:r>
    </w:p>
    <w:p w14:paraId="79D5AC43" w14:textId="50C50A89" w:rsidR="006A4A69" w:rsidRPr="00B220A1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b/>
          <w:bCs/>
          <w:color w:val="000000"/>
        </w:rPr>
      </w:pPr>
      <w:r>
        <w:rPr>
          <w:rFonts w:ascii="Arial Narrow" w:hAnsi="Arial Narrow" w:cstheme="majorHAnsi"/>
          <w:color w:val="000000"/>
        </w:rPr>
        <w:t xml:space="preserve">LICZBA KANDYDATUR ZAKWALIFIKOWANYCH DO KONKURSU: </w:t>
      </w:r>
      <w:r w:rsidR="009D5B39">
        <w:rPr>
          <w:rFonts w:ascii="Arial Narrow" w:hAnsi="Arial Narrow" w:cstheme="majorHAnsi"/>
          <w:b/>
          <w:bCs/>
          <w:color w:val="000000"/>
        </w:rPr>
        <w:t>6</w:t>
      </w:r>
    </w:p>
    <w:p w14:paraId="153E7D1B" w14:textId="77777777" w:rsidR="006A4A69" w:rsidRDefault="006A4A69" w:rsidP="006A4A69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KANDYDAT REKOMENDOWANY PRZEZ KOMISJĘ KONKURSOWĄ DO ZATRUDNIENIA:  </w:t>
      </w:r>
    </w:p>
    <w:p w14:paraId="1952248A" w14:textId="2D82AB94" w:rsidR="006A4A69" w:rsidRPr="00F06EEC" w:rsidRDefault="00F06EEC" w:rsidP="006A4A69">
      <w:pPr>
        <w:autoSpaceDE w:val="0"/>
        <w:autoSpaceDN w:val="0"/>
        <w:adjustRightInd w:val="0"/>
        <w:spacing w:line="360" w:lineRule="auto"/>
        <w:jc w:val="center"/>
        <w:rPr>
          <w:rFonts w:ascii="Arial Narrow" w:hAnsi="Arial Narrow" w:cstheme="majorHAnsi"/>
          <w:b/>
          <w:bCs/>
          <w:color w:val="000000"/>
        </w:rPr>
      </w:pPr>
      <w:r w:rsidRPr="00F06EEC">
        <w:rPr>
          <w:rFonts w:ascii="Arial Narrow" w:hAnsi="Arial Narrow" w:cstheme="majorHAnsi"/>
          <w:b/>
          <w:bCs/>
          <w:color w:val="000000"/>
        </w:rPr>
        <w:t>d</w:t>
      </w:r>
      <w:r w:rsidR="002E24AD" w:rsidRPr="00F06EEC">
        <w:rPr>
          <w:rFonts w:ascii="Arial Narrow" w:hAnsi="Arial Narrow" w:cstheme="majorHAnsi"/>
          <w:b/>
          <w:bCs/>
          <w:color w:val="000000"/>
        </w:rPr>
        <w:t xml:space="preserve">r </w:t>
      </w:r>
      <w:r w:rsidR="009D5B39">
        <w:rPr>
          <w:rFonts w:ascii="Arial Narrow" w:hAnsi="Arial Narrow" w:cstheme="majorHAnsi"/>
          <w:b/>
          <w:bCs/>
          <w:color w:val="000000"/>
        </w:rPr>
        <w:t>Stanisław GODLEWSKI</w:t>
      </w:r>
    </w:p>
    <w:p w14:paraId="52A0A821" w14:textId="77777777" w:rsidR="00B62A6C" w:rsidRDefault="006A4A69" w:rsidP="00B62A6C">
      <w:pPr>
        <w:autoSpaceDE w:val="0"/>
        <w:autoSpaceDN w:val="0"/>
        <w:adjustRightInd w:val="0"/>
        <w:spacing w:line="360" w:lineRule="auto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color w:val="000000"/>
        </w:rPr>
        <w:t xml:space="preserve">UZASADNIENIE: </w:t>
      </w:r>
    </w:p>
    <w:p w14:paraId="14D560B8" w14:textId="25595C50" w:rsidR="006A4A69" w:rsidRDefault="00272863" w:rsidP="006A4A69">
      <w:pPr>
        <w:autoSpaceDE w:val="0"/>
        <w:autoSpaceDN w:val="0"/>
        <w:adjustRightInd w:val="0"/>
        <w:rPr>
          <w:rFonts w:ascii="Arial Narrow" w:hAnsi="Arial Narrow" w:cstheme="majorHAnsi"/>
          <w:i/>
          <w:iCs/>
          <w:color w:val="000000"/>
        </w:rPr>
      </w:pPr>
      <w:r>
        <w:t>Zgodnie z przyjętymi kryteriami Zespół Oceniający uznał, że zgodność zainteresowań badawczych z zakresem tematycznym przedmiotów przypisanych do stanowiska, a także wszechstronne doświadczenie i bogaty dorobek stanowią istotną przewagę Pana Stanisława Godlewskiego nad kontrkandydatami</w:t>
      </w:r>
      <w:r w:rsidR="0070145B">
        <w:t>.</w:t>
      </w:r>
    </w:p>
    <w:p w14:paraId="58EC354E" w14:textId="61F3AE16" w:rsidR="006A4A69" w:rsidRDefault="006A4A69" w:rsidP="006A4A69">
      <w:pPr>
        <w:autoSpaceDE w:val="0"/>
        <w:autoSpaceDN w:val="0"/>
        <w:adjustRightInd w:val="0"/>
        <w:ind w:left="4248"/>
        <w:rPr>
          <w:rFonts w:ascii="Arial Narrow" w:hAnsi="Arial Narrow" w:cstheme="majorHAnsi"/>
          <w:color w:val="000000"/>
        </w:rPr>
      </w:pPr>
      <w:r>
        <w:rPr>
          <w:rFonts w:ascii="Arial Narrow" w:hAnsi="Arial Narrow" w:cstheme="majorHAnsi"/>
          <w:i/>
          <w:iCs/>
          <w:color w:val="000000"/>
        </w:rPr>
        <w:tab/>
      </w:r>
      <w:r>
        <w:rPr>
          <w:rFonts w:ascii="Arial Narrow" w:hAnsi="Arial Narrow" w:cstheme="majorHAnsi"/>
          <w:i/>
          <w:iCs/>
          <w:color w:val="000000"/>
        </w:rPr>
        <w:tab/>
      </w:r>
      <w:r>
        <w:rPr>
          <w:rFonts w:ascii="Arial Narrow" w:hAnsi="Arial Narrow" w:cstheme="majorHAnsi"/>
          <w:color w:val="000000"/>
        </w:rPr>
        <w:t xml:space="preserve">                                                                 </w:t>
      </w:r>
      <w:r>
        <w:rPr>
          <w:rFonts w:ascii="Arial Narrow" w:hAnsi="Arial Narrow" w:cstheme="majorHAnsi"/>
          <w:color w:val="000000" w:themeColor="text1"/>
        </w:rPr>
        <w:t xml:space="preserve"> </w:t>
      </w:r>
      <w:r w:rsidR="008467A8">
        <w:rPr>
          <w:rFonts w:ascii="Arial Narrow" w:hAnsi="Arial Narrow" w:cstheme="majorHAnsi"/>
          <w:color w:val="000000" w:themeColor="text1"/>
        </w:rPr>
        <w:t xml:space="preserve">    dr hab. Edward Wojtaszek</w:t>
      </w:r>
    </w:p>
    <w:p w14:paraId="78C5CF98" w14:textId="77777777" w:rsidR="006A4A69" w:rsidRDefault="006A4A69" w:rsidP="006A4A69">
      <w:pPr>
        <w:rPr>
          <w:rFonts w:ascii="Arial Narrow" w:hAnsi="Arial Narrow" w:cstheme="majorHAnsi"/>
          <w:color w:val="000000" w:themeColor="text1"/>
        </w:rPr>
      </w:pPr>
    </w:p>
    <w:p w14:paraId="57B9E763" w14:textId="519F37DB" w:rsidR="006A4A69" w:rsidRDefault="006A4A69" w:rsidP="006A4A69">
      <w:pPr>
        <w:ind w:left="2832" w:firstLine="708"/>
        <w:rPr>
          <w:rFonts w:ascii="Arial Narrow" w:hAnsi="Arial Narrow" w:cstheme="majorHAnsi"/>
          <w:color w:val="000000" w:themeColor="text1"/>
          <w:sz w:val="18"/>
          <w:szCs w:val="18"/>
        </w:rPr>
      </w:pPr>
      <w:r>
        <w:rPr>
          <w:rFonts w:ascii="Arial Narrow" w:hAnsi="Arial Narrow" w:cstheme="majorHAnsi"/>
          <w:color w:val="000000" w:themeColor="text1"/>
          <w:sz w:val="18"/>
          <w:szCs w:val="18"/>
        </w:rPr>
        <w:t xml:space="preserve">   /przewodniczący Komisji ds. Przeprowadzania Konkursów/</w:t>
      </w:r>
    </w:p>
    <w:p w14:paraId="37B65338" w14:textId="313CA489" w:rsidR="005A2BCA" w:rsidRDefault="005A2BCA"/>
    <w:sectPr w:rsidR="005A2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69"/>
    <w:rsid w:val="000853F8"/>
    <w:rsid w:val="000C7D2C"/>
    <w:rsid w:val="001413D0"/>
    <w:rsid w:val="001477FF"/>
    <w:rsid w:val="001841DB"/>
    <w:rsid w:val="001A5A93"/>
    <w:rsid w:val="001D1938"/>
    <w:rsid w:val="0021638A"/>
    <w:rsid w:val="002577FC"/>
    <w:rsid w:val="0026315B"/>
    <w:rsid w:val="00272863"/>
    <w:rsid w:val="0029736A"/>
    <w:rsid w:val="002B639A"/>
    <w:rsid w:val="002E1F09"/>
    <w:rsid w:val="002E24AD"/>
    <w:rsid w:val="003B41AE"/>
    <w:rsid w:val="00460348"/>
    <w:rsid w:val="00464C39"/>
    <w:rsid w:val="004C6D63"/>
    <w:rsid w:val="004D2AB9"/>
    <w:rsid w:val="00533143"/>
    <w:rsid w:val="00584AC5"/>
    <w:rsid w:val="005A2BCA"/>
    <w:rsid w:val="006578B7"/>
    <w:rsid w:val="006A4A69"/>
    <w:rsid w:val="006B3D9D"/>
    <w:rsid w:val="006B7EE1"/>
    <w:rsid w:val="006F74E6"/>
    <w:rsid w:val="0070145B"/>
    <w:rsid w:val="00723894"/>
    <w:rsid w:val="00727159"/>
    <w:rsid w:val="00772B8B"/>
    <w:rsid w:val="007F41C3"/>
    <w:rsid w:val="008467A8"/>
    <w:rsid w:val="00866248"/>
    <w:rsid w:val="008A4348"/>
    <w:rsid w:val="009474DD"/>
    <w:rsid w:val="00970434"/>
    <w:rsid w:val="009978F8"/>
    <w:rsid w:val="009A30CD"/>
    <w:rsid w:val="009D5B39"/>
    <w:rsid w:val="009F419B"/>
    <w:rsid w:val="00A215B6"/>
    <w:rsid w:val="00A92680"/>
    <w:rsid w:val="00AA293B"/>
    <w:rsid w:val="00B220A1"/>
    <w:rsid w:val="00B27882"/>
    <w:rsid w:val="00B545D3"/>
    <w:rsid w:val="00B62A6C"/>
    <w:rsid w:val="00BA61FC"/>
    <w:rsid w:val="00C0765C"/>
    <w:rsid w:val="00C61585"/>
    <w:rsid w:val="00C81C9E"/>
    <w:rsid w:val="00CB2A81"/>
    <w:rsid w:val="00CC5142"/>
    <w:rsid w:val="00CC6D6B"/>
    <w:rsid w:val="00CE2CCD"/>
    <w:rsid w:val="00D000C8"/>
    <w:rsid w:val="00D66B9B"/>
    <w:rsid w:val="00D850AD"/>
    <w:rsid w:val="00DD0B97"/>
    <w:rsid w:val="00DD5443"/>
    <w:rsid w:val="00DF73B4"/>
    <w:rsid w:val="00E35888"/>
    <w:rsid w:val="00E42F4F"/>
    <w:rsid w:val="00E812AE"/>
    <w:rsid w:val="00E84788"/>
    <w:rsid w:val="00F06EEC"/>
    <w:rsid w:val="00F15D52"/>
    <w:rsid w:val="00F1701C"/>
    <w:rsid w:val="00F626CB"/>
    <w:rsid w:val="00F67AA1"/>
    <w:rsid w:val="00F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AFEBE"/>
  <w15:chartTrackingRefBased/>
  <w15:docId w15:val="{CAE42B78-5D54-4967-9C9E-7F56D2BA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A6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A4A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15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B. Borusiewicz</dc:creator>
  <cp:keywords/>
  <dc:description/>
  <cp:lastModifiedBy>Agnieszka B. Borusiewicz</cp:lastModifiedBy>
  <cp:revision>27</cp:revision>
  <cp:lastPrinted>2023-09-18T09:28:00Z</cp:lastPrinted>
  <dcterms:created xsi:type="dcterms:W3CDTF">2023-09-18T09:07:00Z</dcterms:created>
  <dcterms:modified xsi:type="dcterms:W3CDTF">2023-09-19T08:57:00Z</dcterms:modified>
</cp:coreProperties>
</file>